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735"/>
      </w:tblGrid>
      <w:tr w:rsidR="00A40D49" w14:paraId="5C4DC18E" w14:textId="77777777" w:rsidTr="00A40D49">
        <w:trPr>
          <w:trHeight w:val="1340"/>
        </w:trPr>
        <w:tc>
          <w:tcPr>
            <w:tcW w:w="1080" w:type="dxa"/>
          </w:tcPr>
          <w:p w14:paraId="7EDC409E" w14:textId="6828F5D9" w:rsidR="00A40D49" w:rsidRDefault="00A40D49" w:rsidP="00A40D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F14D52C" wp14:editId="2BA096E0">
                  <wp:extent cx="818515" cy="86320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86" cy="87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6ACE55C4" w14:textId="41338EDF" w:rsidR="00A40D49" w:rsidRPr="00A40D49" w:rsidRDefault="0015235D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NOELANI SCHOOL PTA</w:t>
            </w:r>
          </w:p>
          <w:p w14:paraId="14E5E46E" w14:textId="7A8EC148" w:rsidR="00A40D49" w:rsidRPr="005231F0" w:rsidRDefault="00D0440B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May 12</w:t>
            </w:r>
            <w:r w:rsidR="00B916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2022</w:t>
            </w:r>
            <w:r w:rsidR="00A40D49" w:rsidRPr="00A40D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Meeting Minutes</w:t>
            </w:r>
          </w:p>
          <w:p w14:paraId="62A7D971" w14:textId="70FF6238" w:rsidR="000E30DD" w:rsidRPr="00C824F2" w:rsidRDefault="000E30DD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4FC71" w14:textId="77777777" w:rsidR="00B43949" w:rsidRDefault="00B43949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1BB0633" w14:textId="77777777" w:rsidR="00B44BF6" w:rsidRDefault="00B44BF6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4BD38E8" w14:textId="0E55B728" w:rsidR="00A40D49" w:rsidRDefault="00A40D49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(via Zoom) called to order by </w:t>
      </w:r>
      <w:r w:rsidR="00173200">
        <w:rPr>
          <w:rFonts w:ascii="Calibri" w:eastAsia="Times New Roman" w:hAnsi="Calibri" w:cs="Times New Roman"/>
          <w:color w:val="000000"/>
          <w:sz w:val="24"/>
          <w:szCs w:val="24"/>
        </w:rPr>
        <w:t>President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 xml:space="preserve">Dani </w:t>
      </w:r>
      <w:proofErr w:type="spellStart"/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 </w:t>
      </w:r>
      <w:r w:rsidR="002758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6:0</w:t>
      </w:r>
      <w:r w:rsidR="00402D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CD3EC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EE9B701" w14:textId="77777777" w:rsidR="00B44BF6" w:rsidRDefault="00B44BF6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3118AED" w14:textId="661BEEB4" w:rsidR="00A40D49" w:rsidRDefault="000E30DD" w:rsidP="00B610E7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30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PRESENT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B610E7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following </w:t>
      </w:r>
      <w:r w:rsidR="00861CA5">
        <w:rPr>
          <w:rFonts w:ascii="Calibri" w:eastAsia="Times New Roman" w:hAnsi="Calibri" w:cs="Times New Roman"/>
          <w:color w:val="000000"/>
          <w:sz w:val="24"/>
          <w:szCs w:val="24"/>
        </w:rPr>
        <w:t xml:space="preserve">officers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members, constituting a quorum, were present</w:t>
      </w:r>
      <w:r w:rsidR="00861CA5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36DDBE0B" w14:textId="176FF803" w:rsidR="00906A39" w:rsidRDefault="00906A39" w:rsidP="0046777B">
      <w:pPr>
        <w:tabs>
          <w:tab w:val="left" w:pos="108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E30DD">
        <w:rPr>
          <w:rFonts w:ascii="Calibri" w:eastAsia="Times New Roman" w:hAnsi="Calibri" w:cs="Times New Roman"/>
          <w:color w:val="000000"/>
          <w:sz w:val="24"/>
          <w:szCs w:val="24"/>
        </w:rPr>
        <w:t>Officers: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 xml:space="preserve">Dani </w:t>
      </w:r>
      <w:proofErr w:type="spellStart"/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173200">
        <w:rPr>
          <w:rFonts w:ascii="Calibri" w:eastAsia="Times New Roman" w:hAnsi="Calibri" w:cs="Times New Roman"/>
          <w:color w:val="000000"/>
          <w:sz w:val="24"/>
          <w:szCs w:val="24"/>
        </w:rPr>
        <w:t>President</w:t>
      </w:r>
    </w:p>
    <w:p w14:paraId="0115D2D4" w14:textId="423C2CDF" w:rsidR="00173200" w:rsidRDefault="00173200" w:rsidP="0046777B">
      <w:pPr>
        <w:tabs>
          <w:tab w:val="left" w:pos="108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 xml:space="preserve">Stanford </w:t>
      </w:r>
      <w:proofErr w:type="spellStart"/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>Togashi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Vice President</w:t>
      </w:r>
    </w:p>
    <w:p w14:paraId="6F2FB6EA" w14:textId="4BA10036" w:rsidR="00906A39" w:rsidRDefault="006647AA" w:rsidP="00B610E7">
      <w:pPr>
        <w:tabs>
          <w:tab w:val="left" w:pos="10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 xml:space="preserve">Chris </w:t>
      </w:r>
      <w:proofErr w:type="spellStart"/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>Shitagi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Treasurer</w:t>
      </w:r>
    </w:p>
    <w:p w14:paraId="2C977134" w14:textId="0AD3972E" w:rsidR="00173200" w:rsidRDefault="00173200" w:rsidP="00B610E7">
      <w:pPr>
        <w:tabs>
          <w:tab w:val="left" w:pos="10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3920BB">
        <w:rPr>
          <w:rFonts w:ascii="Calibri" w:eastAsia="Times New Roman" w:hAnsi="Calibri" w:cs="Times New Roman"/>
          <w:color w:val="000000"/>
          <w:sz w:val="24"/>
          <w:szCs w:val="24"/>
        </w:rPr>
        <w:t>Ali Davidson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Secretary</w:t>
      </w:r>
    </w:p>
    <w:p w14:paraId="63C73877" w14:textId="7682506A" w:rsidR="000E30DD" w:rsidRDefault="000E30DD" w:rsidP="00B610E7">
      <w:pPr>
        <w:tabs>
          <w:tab w:val="left" w:pos="1080"/>
          <w:tab w:val="left" w:pos="1170"/>
          <w:tab w:val="left" w:pos="1890"/>
        </w:tabs>
        <w:spacing w:after="0" w:line="240" w:lineRule="auto"/>
        <w:ind w:left="1890" w:hanging="189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D20C23">
        <w:rPr>
          <w:rFonts w:ascii="Calibri" w:eastAsia="Times New Roman" w:hAnsi="Calibri" w:cs="Times New Roman"/>
          <w:color w:val="000000"/>
          <w:sz w:val="24"/>
          <w:szCs w:val="24"/>
        </w:rPr>
        <w:t>Members</w:t>
      </w:r>
      <w:r w:rsidR="00901AFB" w:rsidRPr="00D20C23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="00901AFB" w:rsidRPr="00D20C2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01AFB" w:rsidRPr="000210BA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Approximately </w:t>
      </w:r>
      <w:r w:rsidR="00173200">
        <w:rPr>
          <w:rFonts w:ascii="Calibri" w:eastAsia="Times New Roman" w:hAnsi="Calibri" w:cs="Times New Roman"/>
          <w:color w:val="000000"/>
          <w:sz w:val="24"/>
          <w:szCs w:val="24"/>
        </w:rPr>
        <w:t>25</w:t>
      </w:r>
      <w:r w:rsidR="000210BA" w:rsidRPr="000210BA">
        <w:rPr>
          <w:rFonts w:ascii="Calibri" w:eastAsia="Times New Roman" w:hAnsi="Calibri" w:cs="Times New Roman"/>
          <w:color w:val="000000"/>
          <w:sz w:val="24"/>
          <w:szCs w:val="24"/>
        </w:rPr>
        <w:t xml:space="preserve"> members</w:t>
      </w:r>
    </w:p>
    <w:p w14:paraId="78E574B3" w14:textId="3F69702E" w:rsidR="00A025AF" w:rsidRDefault="00A025AF" w:rsidP="00B610E7">
      <w:pPr>
        <w:tabs>
          <w:tab w:val="left" w:pos="1080"/>
          <w:tab w:val="left" w:pos="1170"/>
          <w:tab w:val="left" w:pos="1890"/>
        </w:tabs>
        <w:spacing w:after="0" w:line="240" w:lineRule="auto"/>
        <w:ind w:left="1890" w:hanging="8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Principal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</w:p>
    <w:p w14:paraId="471E9175" w14:textId="77777777" w:rsidR="00B44BF6" w:rsidRDefault="00B44BF6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C044BD" w14:textId="6EBA16AA" w:rsidR="00275801" w:rsidRPr="00402DC4" w:rsidRDefault="003920BB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April 14</w:t>
      </w:r>
      <w:r w:rsidR="006647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2022</w:t>
      </w:r>
      <w:r w:rsidR="00FC39AB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E30DD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MEETING MINUTES</w:t>
      </w:r>
      <w:r w:rsidR="00402D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–</w:t>
      </w:r>
      <w:r w:rsidR="00B4394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shared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by Vice President Stanford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Togashi</w:t>
      </w:r>
      <w:proofErr w:type="spellEnd"/>
      <w:r w:rsidR="003872C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APPROVED</w:t>
      </w:r>
      <w:r w:rsidR="00B43949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</w:p>
    <w:p w14:paraId="5313A075" w14:textId="77777777" w:rsidR="003770AA" w:rsidRDefault="003770AA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A0A3F1B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623CF2C" w14:textId="546AF19C" w:rsidR="003872C8" w:rsidRP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72C8">
        <w:rPr>
          <w:rFonts w:ascii="Calibri" w:eastAsia="Times New Roman" w:hAnsi="Calibri" w:cs="Times New Roman"/>
          <w:b/>
          <w:color w:val="000000"/>
          <w:sz w:val="24"/>
          <w:szCs w:val="24"/>
        </w:rPr>
        <w:t>PRINCIPAL’S REPORT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made by Principal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31CE150C" w14:textId="03377AFF" w:rsidR="003872C8" w:rsidRDefault="00FD2336" w:rsidP="00FD233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School year ends on Thursday, May 26; 10 more days of school left.</w:t>
      </w:r>
    </w:p>
    <w:p w14:paraId="7022D44D" w14:textId="02764735" w:rsidR="00FD2336" w:rsidRDefault="00FD2336" w:rsidP="00FD233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Thanked the PTA for honoring the staff during Teacher Appreciation Week.</w:t>
      </w:r>
    </w:p>
    <w:p w14:paraId="0E966313" w14:textId="7B25A3FF" w:rsidR="00FD2336" w:rsidRDefault="00FD2336" w:rsidP="00FD233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Dedicated reading nooks in the IDEA Center to Mrs. Lauren Christensen; The TLC (The Lauren Christensen) reading nooks.</w:t>
      </w:r>
    </w:p>
    <w:p w14:paraId="47EA1B49" w14:textId="5DE3A841" w:rsidR="00FD2336" w:rsidRDefault="00B266C4" w:rsidP="00FD233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Official signing with sister school,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Sakaimachi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Stanford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Togashi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attended on behalf of PTA.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Sakaimachi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had their Mayor, Board of Education, and dignitaries in attendance.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Noelani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had a few teachers, Principal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and some 5</w:t>
      </w:r>
      <w:r w:rsidRPr="00B266C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students in attendance.</w:t>
      </w:r>
    </w:p>
    <w:p w14:paraId="53A43720" w14:textId="12EC736B" w:rsidR="00B266C4" w:rsidRDefault="00B266C4" w:rsidP="00FD233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Upcoming 5</w:t>
      </w:r>
      <w:r w:rsidRPr="00B266C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Graduation – PTA provided tents, volunteers and other items.  Will be held on the field between the new and old library.</w:t>
      </w:r>
    </w:p>
    <w:p w14:paraId="09BC2BE4" w14:textId="6FA1F0AB" w:rsidR="00B266C4" w:rsidRPr="00FD2336" w:rsidRDefault="00B266C4" w:rsidP="00FD233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APlus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registration is out and is on a first come first serve basis; for any questions, parents can contact Mr. Fukushima or Mrs.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Lum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3F91824C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7FE1318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92F63E6" w14:textId="4E9ED829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72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TREASURER’S REPORT</w:t>
      </w:r>
      <w:r w:rsidRPr="003872C8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shared by Treasurer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Chris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Shitagi</w:t>
      </w:r>
      <w:proofErr w:type="spellEnd"/>
    </w:p>
    <w:p w14:paraId="135862DD" w14:textId="2087AD16" w:rsidR="00A84F23" w:rsidRPr="00A84F23" w:rsidRDefault="00A84F23" w:rsidP="00A84F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Monthly </w:t>
      </w:r>
      <w:r w:rsidRPr="00A84F2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Income/Expenses</w:t>
      </w:r>
      <w:r w:rsidRPr="00A84F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14:paraId="41ACACAF" w14:textId="186993D6" w:rsidR="00A84F23" w:rsidRPr="00A84F23" w:rsidRDefault="00A84F23" w:rsidP="00A84F23">
      <w:pPr>
        <w:numPr>
          <w:ilvl w:val="1"/>
          <w:numId w:val="1"/>
        </w:num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Income: $156.50</w:t>
      </w:r>
    </w:p>
    <w:p w14:paraId="584EAC99" w14:textId="32C8894D" w:rsidR="00A84F23" w:rsidRPr="00A84F23" w:rsidRDefault="00A84F23" w:rsidP="009F205D">
      <w:pPr>
        <w:numPr>
          <w:ilvl w:val="1"/>
          <w:numId w:val="1"/>
        </w:num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Expense $11,429.14</w:t>
      </w:r>
    </w:p>
    <w:p w14:paraId="524823B7" w14:textId="77777777" w:rsidR="00A84F23" w:rsidRPr="00A84F23" w:rsidRDefault="00A84F23" w:rsidP="00A84F23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14:paraId="5D404B70" w14:textId="77777777" w:rsidR="00A84F23" w:rsidRPr="00A84F23" w:rsidRDefault="00A84F23" w:rsidP="00A84F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A84F2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Bank Account Balance as of 6/30/22 bank statement</w:t>
      </w:r>
    </w:p>
    <w:p w14:paraId="069AEA12" w14:textId="5B575D8C" w:rsidR="00A84F23" w:rsidRPr="00A84F23" w:rsidRDefault="00A84F23" w:rsidP="00A84F23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75,006.37</w:t>
      </w: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Checking (Operating)</w:t>
      </w:r>
    </w:p>
    <w:p w14:paraId="00127AFA" w14:textId="14F01B6C" w:rsidR="00A84F23" w:rsidRPr="00A84F23" w:rsidRDefault="00A84F23" w:rsidP="00A84F23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$16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1,771.70</w:t>
      </w: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 xml:space="preserve"> Savings</w:t>
      </w:r>
    </w:p>
    <w:p w14:paraId="60047267" w14:textId="5A2371E9" w:rsidR="00A84F23" w:rsidRPr="00A84F23" w:rsidRDefault="00A84F23" w:rsidP="00A84F23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4F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$1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3,066.22</w:t>
      </w: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 xml:space="preserve"> Free Business Checking (Amazon/Square </w:t>
      </w:r>
      <w:proofErr w:type="spellStart"/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Inc</w:t>
      </w:r>
      <w:proofErr w:type="spellEnd"/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5A5D25B" w14:textId="003651D0" w:rsidR="00A84F23" w:rsidRPr="00A84F23" w:rsidRDefault="00A84F23" w:rsidP="00A84F23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249,844.29</w:t>
      </w:r>
      <w:r w:rsidRPr="00A84F23">
        <w:rPr>
          <w:rFonts w:ascii="Calibri" w:eastAsia="Times New Roman" w:hAnsi="Calibri" w:cs="Times New Roman"/>
          <w:color w:val="000000"/>
          <w:sz w:val="24"/>
          <w:szCs w:val="24"/>
        </w:rPr>
        <w:t xml:space="preserve"> Total</w:t>
      </w:r>
    </w:p>
    <w:p w14:paraId="4C406983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ABF0526" w14:textId="77777777" w:rsidR="00B44BF6" w:rsidRDefault="00B44BF6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D1BC6A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B0D2D52" w14:textId="77777777" w:rsidR="003872C8" w:rsidRPr="003872C8" w:rsidRDefault="003872C8" w:rsidP="003872C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872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OLD BUSINESS</w:t>
      </w:r>
    </w:p>
    <w:p w14:paraId="75360C04" w14:textId="4878D70A" w:rsidR="003872C8" w:rsidRDefault="00FF3591" w:rsidP="00FF359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PTA give backs – Screenagers (showing in April)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update from Lorelei Saito</w:t>
      </w:r>
    </w:p>
    <w:p w14:paraId="3BC07D71" w14:textId="77777777" w:rsidR="00FF3591" w:rsidRPr="00FF3591" w:rsidRDefault="00FF3591" w:rsidP="00FF359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669FD29" w14:textId="4B867C32" w:rsidR="00FF3591" w:rsidRDefault="00FF3591" w:rsidP="00FF359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Teacher Appreciation Week (recap)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update from Kristen Brummel</w:t>
      </w:r>
    </w:p>
    <w:p w14:paraId="4B053608" w14:textId="3903E665" w:rsidR="00FF3591" w:rsidRDefault="00FF3591" w:rsidP="00FF359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3591">
        <w:rPr>
          <w:rFonts w:ascii="Calibri" w:eastAsia="Times New Roman" w:hAnsi="Calibri" w:cs="Times New Roman"/>
          <w:color w:val="000000"/>
          <w:sz w:val="24"/>
          <w:szCs w:val="24"/>
        </w:rPr>
        <w:t xml:space="preserve">Supported local businesses by gifting teachers/staff with products from Coffee Bean and Tea Leaf, pastries from </w:t>
      </w:r>
      <w:proofErr w:type="spellStart"/>
      <w:r w:rsidRPr="00FF3591">
        <w:rPr>
          <w:rFonts w:ascii="Calibri" w:eastAsia="Times New Roman" w:hAnsi="Calibri" w:cs="Times New Roman"/>
          <w:color w:val="000000"/>
          <w:sz w:val="24"/>
          <w:szCs w:val="24"/>
        </w:rPr>
        <w:t>Fendu</w:t>
      </w:r>
      <w:proofErr w:type="spellEnd"/>
      <w:r w:rsidRPr="00FF3591">
        <w:rPr>
          <w:rFonts w:ascii="Calibri" w:eastAsia="Times New Roman" w:hAnsi="Calibri" w:cs="Times New Roman"/>
          <w:color w:val="000000"/>
          <w:sz w:val="24"/>
          <w:szCs w:val="24"/>
        </w:rPr>
        <w:t>, shave ice cups from Kay’s Crack Seed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chocolate covered fortune cookies from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Chocolea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microwaveable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nabe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bowls from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Nabeya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Maido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and sushi/tempura from Superb Sushi.</w:t>
      </w:r>
    </w:p>
    <w:p w14:paraId="6556E76D" w14:textId="70A04A6C" w:rsidR="00A01EDB" w:rsidRPr="00FF3591" w:rsidRDefault="00A01EDB" w:rsidP="00FF3591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Total expense was a little under $4,000 to honor approximately 70 teachers/staff.</w:t>
      </w:r>
    </w:p>
    <w:p w14:paraId="629935C9" w14:textId="77777777" w:rsidR="00FF3591" w:rsidRPr="00FF3591" w:rsidRDefault="00FF3591" w:rsidP="00FF359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157558C" w14:textId="35E20AAE" w:rsidR="00FF3591" w:rsidRDefault="00FF3591" w:rsidP="00FF359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5</w:t>
      </w: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Grade Legacy Gift and Angel Fund Request (status)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update from Steph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Buelow</w:t>
      </w:r>
      <w:proofErr w:type="spellEnd"/>
    </w:p>
    <w:p w14:paraId="6CD31417" w14:textId="7A012652" w:rsidR="00FF3591" w:rsidRDefault="00FC4247" w:rsidP="00FC424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Pr="00FC4247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students donated books to the new library as their legacy gift.</w:t>
      </w:r>
    </w:p>
    <w:p w14:paraId="19281BE4" w14:textId="0CB0B4B3" w:rsidR="00FC4247" w:rsidRDefault="00FC4247" w:rsidP="00FC4247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PTA assists by providing to the Angel Fund request.  If students aren’t able to afford donating a book, the PTA will assist with purchase.  Teachers are assisting with requests from students.</w:t>
      </w:r>
    </w:p>
    <w:p w14:paraId="5F90C750" w14:textId="77777777" w:rsidR="00FC4247" w:rsidRDefault="00FC4247" w:rsidP="00FF3591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50AD157" w14:textId="049BECAB" w:rsidR="00FF3591" w:rsidRPr="009F205D" w:rsidRDefault="00FF3591" w:rsidP="00FF359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5</w:t>
      </w: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vertAlign w:val="superscript"/>
        </w:rPr>
        <w:t>th</w:t>
      </w:r>
      <w:r w:rsidRPr="00FC42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Grade Graduation and Get-Together (status)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update from Lorelei Saito / Dani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</w:p>
    <w:p w14:paraId="0E695CD2" w14:textId="2BFF0517" w:rsidR="003872C8" w:rsidRDefault="00DA6456" w:rsidP="002F2D4B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Pr="00DA6456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class was not able to experience all school events due to COVID; graduation will be held in-person for these students.</w:t>
      </w:r>
    </w:p>
    <w:p w14:paraId="149A5FE0" w14:textId="00CD7834" w:rsidR="00221CF5" w:rsidRPr="00221CF5" w:rsidRDefault="00DA6456" w:rsidP="00221CF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Requesting PTA to assist with cost of graduation get-together held at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Noelani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CE521F">
        <w:rPr>
          <w:rFonts w:ascii="Calibri" w:eastAsia="Times New Roman" w:hAnsi="Calibri" w:cs="Times New Roman"/>
          <w:color w:val="000000"/>
          <w:sz w:val="24"/>
          <w:szCs w:val="24"/>
        </w:rPr>
        <w:t xml:space="preserve">  Estimated expense is $3636.  APPROVED during meeting, and a formal request will also be submitted.</w:t>
      </w:r>
    </w:p>
    <w:p w14:paraId="7B1A93DE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9E2A1DB" w14:textId="77777777" w:rsidR="002F2D4B" w:rsidRDefault="002F2D4B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796EBB" w14:textId="77777777" w:rsidR="003872C8" w:rsidRPr="003872C8" w:rsidRDefault="003872C8" w:rsidP="003872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72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</w:t>
      </w:r>
    </w:p>
    <w:p w14:paraId="45A7929A" w14:textId="231FDF0C" w:rsidR="003872C8" w:rsidRDefault="00CE521F" w:rsidP="00CE521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70B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2022-2024 PTA ExCom Announcements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presented by Dani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</w:p>
    <w:p w14:paraId="63BB99A7" w14:textId="2205E6C0" w:rsidR="006470BB" w:rsidRDefault="00C815C6" w:rsidP="00C815C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Dani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thanked the current ExCom officers for serving on the PTA.</w:t>
      </w:r>
    </w:p>
    <w:p w14:paraId="23FC52EC" w14:textId="6A53B8AF" w:rsidR="00C815C6" w:rsidRDefault="00C815C6" w:rsidP="00C815C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Announcement</w:t>
      </w:r>
      <w:r w:rsidR="0074420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confirmation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incoming officers:</w:t>
      </w:r>
    </w:p>
    <w:p w14:paraId="6BFBCD96" w14:textId="3A5E5122" w:rsidR="00C815C6" w:rsidRDefault="00C815C6" w:rsidP="00C815C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President – Stanford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Togashi</w:t>
      </w:r>
      <w:proofErr w:type="spellEnd"/>
    </w:p>
    <w:p w14:paraId="1F73D926" w14:textId="402A8BAA" w:rsidR="00C815C6" w:rsidRDefault="00C815C6" w:rsidP="00C815C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Vice President – Kristen Brummel</w:t>
      </w:r>
    </w:p>
    <w:p w14:paraId="43557306" w14:textId="6E4DD14F" w:rsidR="00C815C6" w:rsidRDefault="00C815C6" w:rsidP="00C815C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Treasurer – Lisa Imai</w:t>
      </w:r>
    </w:p>
    <w:p w14:paraId="130CD4D6" w14:textId="2532CD0D" w:rsidR="00C815C6" w:rsidRDefault="00C815C6" w:rsidP="00C815C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Secretary – Michelle Isa-Atta</w:t>
      </w:r>
    </w:p>
    <w:p w14:paraId="44F6F2E2" w14:textId="77777777" w:rsidR="00C815C6" w:rsidRDefault="00C815C6" w:rsidP="00744208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2164AC" w14:textId="40FF5B25" w:rsidR="00CE521F" w:rsidRDefault="006470BB" w:rsidP="00CE521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70B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Outgoing President Remarks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 w:rsidR="00F14F69">
        <w:rPr>
          <w:rFonts w:ascii="Calibri" w:eastAsia="Times New Roman" w:hAnsi="Calibri" w:cs="Times New Roman"/>
          <w:color w:val="000000"/>
          <w:sz w:val="24"/>
          <w:szCs w:val="24"/>
        </w:rPr>
        <w:t xml:space="preserve">presented by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Dani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</w:p>
    <w:p w14:paraId="30EE3EC1" w14:textId="0C8FB93E" w:rsidR="00F94A00" w:rsidRPr="00F94A00" w:rsidRDefault="00744208" w:rsidP="00F94A00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President Dani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thanked everyone for all of the support </w:t>
      </w:r>
      <w:r w:rsidR="00F94A00">
        <w:rPr>
          <w:rFonts w:ascii="Calibri" w:eastAsia="Times New Roman" w:hAnsi="Calibri" w:cs="Times New Roman"/>
          <w:color w:val="000000"/>
          <w:sz w:val="24"/>
          <w:szCs w:val="24"/>
        </w:rPr>
        <w:t xml:space="preserve">over the past year, and especially thanked Principal </w:t>
      </w:r>
      <w:proofErr w:type="spellStart"/>
      <w:r w:rsidR="00F94A00"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  <w:r w:rsidR="00F94A0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working closely with the PTA.</w:t>
      </w:r>
    </w:p>
    <w:p w14:paraId="28E10F9B" w14:textId="77777777" w:rsidR="00744208" w:rsidRPr="006470BB" w:rsidRDefault="00744208" w:rsidP="004C0B89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E14591A" w14:textId="005E20EE" w:rsidR="006470BB" w:rsidRPr="006470BB" w:rsidRDefault="006470BB" w:rsidP="00CE521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6470B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Open Discussion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</w:p>
    <w:p w14:paraId="3577E9AB" w14:textId="0FC73CEF" w:rsidR="003872C8" w:rsidRPr="00744208" w:rsidRDefault="00744208" w:rsidP="0074420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Incoming President Stanford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Togashi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thanked the current ExCom; provided remarks and addressed the PTA.</w:t>
      </w:r>
    </w:p>
    <w:p w14:paraId="7E5EC61A" w14:textId="77777777" w:rsidR="003872C8" w:rsidRDefault="003872C8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5989595" w14:textId="77777777" w:rsidR="00D636DF" w:rsidRDefault="00D636DF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12FD328" w14:textId="6C32B98E" w:rsidR="0096164A" w:rsidRPr="00AD17E0" w:rsidRDefault="003872C8" w:rsidP="0086509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 xml:space="preserve">MEETING </w:t>
      </w:r>
      <w:r w:rsidRPr="006B18C1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Adjourn</w:t>
      </w: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ED</w:t>
      </w:r>
      <w:r>
        <w:rPr>
          <w:rFonts w:ascii="Calibri" w:eastAsia="Times New Roman" w:hAnsi="Calibri" w:cs="Times New Roman"/>
          <w:caps/>
          <w:color w:val="000000"/>
          <w:sz w:val="24"/>
          <w:szCs w:val="24"/>
        </w:rPr>
        <w:t xml:space="preserve"> </w:t>
      </w:r>
      <w:r w:rsidR="00F94A00">
        <w:rPr>
          <w:rFonts w:ascii="Calibri" w:eastAsia="Times New Roman" w:hAnsi="Calibri" w:cs="Times New Roman"/>
          <w:color w:val="000000"/>
          <w:sz w:val="24"/>
          <w:szCs w:val="24"/>
        </w:rPr>
        <w:t>at 6:45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40D49">
        <w:rPr>
          <w:rFonts w:ascii="Calibri" w:eastAsia="Times New Roman" w:hAnsi="Calibri" w:cs="Times New Roman"/>
          <w:color w:val="000000"/>
          <w:sz w:val="24"/>
          <w:szCs w:val="24"/>
        </w:rPr>
        <w:t>pm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Next meeting scheduled for </w:t>
      </w:r>
      <w:r w:rsidR="00FD2336">
        <w:rPr>
          <w:rFonts w:ascii="Calibri" w:eastAsia="Times New Roman" w:hAnsi="Calibri" w:cs="Times New Roman"/>
          <w:color w:val="000000"/>
          <w:sz w:val="24"/>
          <w:szCs w:val="24"/>
        </w:rPr>
        <w:t xml:space="preserve">June 9, 2022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6:00 pm.</w:t>
      </w:r>
    </w:p>
    <w:sectPr w:rsidR="0096164A" w:rsidRPr="00AD17E0" w:rsidSect="00F1549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1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BC8A" w14:textId="77777777" w:rsidR="00542CE0" w:rsidRDefault="00542CE0" w:rsidP="00BD757A">
      <w:pPr>
        <w:spacing w:after="0" w:line="240" w:lineRule="auto"/>
      </w:pPr>
      <w:r>
        <w:separator/>
      </w:r>
    </w:p>
  </w:endnote>
  <w:endnote w:type="continuationSeparator" w:id="0">
    <w:p w14:paraId="6B0EAB33" w14:textId="77777777" w:rsidR="00542CE0" w:rsidRDefault="00542CE0" w:rsidP="00B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3147A" w14:textId="02FFE35E" w:rsidR="009F205D" w:rsidRDefault="009F205D" w:rsidP="00BD7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40C7" w14:textId="77777777" w:rsidR="00542CE0" w:rsidRDefault="00542CE0" w:rsidP="00BD757A">
      <w:pPr>
        <w:spacing w:after="0" w:line="240" w:lineRule="auto"/>
      </w:pPr>
      <w:r>
        <w:separator/>
      </w:r>
    </w:p>
  </w:footnote>
  <w:footnote w:type="continuationSeparator" w:id="0">
    <w:p w14:paraId="19201918" w14:textId="77777777" w:rsidR="00542CE0" w:rsidRDefault="00542CE0" w:rsidP="00BD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D655" w14:textId="04F09414" w:rsidR="009F205D" w:rsidRDefault="009F205D">
    <w:pPr>
      <w:pStyle w:val="Header"/>
    </w:pPr>
    <w:r>
      <w:rPr>
        <w:noProof/>
      </w:rPr>
      <w:pict w14:anchorId="16DF0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2" o:spid="_x0000_s2050" type="#_x0000_t136" style="position:absolute;margin-left:0;margin-top:0;width:420.3pt;height:25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1841F" w14:textId="1E60B8B0" w:rsidR="009F205D" w:rsidRDefault="009F205D">
    <w:pPr>
      <w:pStyle w:val="Header"/>
    </w:pPr>
    <w:r>
      <w:rPr>
        <w:noProof/>
      </w:rPr>
      <w:pict w14:anchorId="28674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3" o:spid="_x0000_s2051" type="#_x0000_t136" style="position:absolute;margin-left:0;margin-top:0;width:420.3pt;height:25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EE34" w14:textId="456F5766" w:rsidR="009F205D" w:rsidRDefault="009F205D">
    <w:pPr>
      <w:pStyle w:val="Header"/>
    </w:pPr>
    <w:r>
      <w:rPr>
        <w:noProof/>
      </w:rPr>
      <w:pict w14:anchorId="00AE9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1" o:spid="_x0000_s2049" type="#_x0000_t136" style="position:absolute;margin-left:0;margin-top:0;width:420.3pt;height:25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A5A"/>
    <w:multiLevelType w:val="hybridMultilevel"/>
    <w:tmpl w:val="DA4C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262"/>
    <w:multiLevelType w:val="hybridMultilevel"/>
    <w:tmpl w:val="D5361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409"/>
    <w:multiLevelType w:val="hybridMultilevel"/>
    <w:tmpl w:val="E4C864FC"/>
    <w:lvl w:ilvl="0" w:tplc="DA800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D89"/>
    <w:multiLevelType w:val="hybridMultilevel"/>
    <w:tmpl w:val="C0340ED6"/>
    <w:lvl w:ilvl="0" w:tplc="F8BE2CC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D71"/>
    <w:multiLevelType w:val="hybridMultilevel"/>
    <w:tmpl w:val="58C02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4592"/>
    <w:multiLevelType w:val="hybridMultilevel"/>
    <w:tmpl w:val="85660554"/>
    <w:lvl w:ilvl="0" w:tplc="1DCED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9197C"/>
    <w:multiLevelType w:val="hybridMultilevel"/>
    <w:tmpl w:val="6C429C84"/>
    <w:lvl w:ilvl="0" w:tplc="0F7C8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B1A"/>
    <w:multiLevelType w:val="hybridMultilevel"/>
    <w:tmpl w:val="BA0A8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D07C7"/>
    <w:multiLevelType w:val="hybridMultilevel"/>
    <w:tmpl w:val="FB3A9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E4C0C"/>
    <w:multiLevelType w:val="hybridMultilevel"/>
    <w:tmpl w:val="F9CEE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29"/>
    <w:multiLevelType w:val="hybridMultilevel"/>
    <w:tmpl w:val="05CE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B235D"/>
    <w:multiLevelType w:val="hybridMultilevel"/>
    <w:tmpl w:val="B41A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175"/>
    <w:multiLevelType w:val="hybridMultilevel"/>
    <w:tmpl w:val="08E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358D"/>
    <w:multiLevelType w:val="hybridMultilevel"/>
    <w:tmpl w:val="70F86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A70C4C"/>
    <w:multiLevelType w:val="hybridMultilevel"/>
    <w:tmpl w:val="C7A0D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644FD"/>
    <w:multiLevelType w:val="hybridMultilevel"/>
    <w:tmpl w:val="B5505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F7928"/>
    <w:multiLevelType w:val="hybridMultilevel"/>
    <w:tmpl w:val="031C9368"/>
    <w:lvl w:ilvl="0" w:tplc="A4280A7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4"/>
        <w:szCs w:val="24"/>
      </w:rPr>
    </w:lvl>
    <w:lvl w:ilvl="1" w:tplc="8BF252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1982"/>
    <w:multiLevelType w:val="hybridMultilevel"/>
    <w:tmpl w:val="B38A5B18"/>
    <w:lvl w:ilvl="0" w:tplc="2A30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0C4DE5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71165"/>
    <w:multiLevelType w:val="hybridMultilevel"/>
    <w:tmpl w:val="12D24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F0E99"/>
    <w:multiLevelType w:val="hybridMultilevel"/>
    <w:tmpl w:val="6DFC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800A6"/>
    <w:multiLevelType w:val="hybridMultilevel"/>
    <w:tmpl w:val="0240C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2140"/>
    <w:multiLevelType w:val="hybridMultilevel"/>
    <w:tmpl w:val="EB88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F56"/>
    <w:multiLevelType w:val="hybridMultilevel"/>
    <w:tmpl w:val="A19C7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A027F"/>
    <w:multiLevelType w:val="hybridMultilevel"/>
    <w:tmpl w:val="D2E42538"/>
    <w:lvl w:ilvl="0" w:tplc="5BF439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21A31D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2DA0A246">
      <w:start w:val="1"/>
      <w:numFmt w:val="decimal"/>
      <w:lvlText w:val="%3)"/>
      <w:lvlJc w:val="left"/>
      <w:pPr>
        <w:ind w:left="1800" w:hanging="180"/>
      </w:pPr>
      <w:rPr>
        <w:b w:val="0"/>
        <w:bCs w:val="0"/>
      </w:rPr>
    </w:lvl>
    <w:lvl w:ilvl="3" w:tplc="405A0BF6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5CB4FA38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21"/>
  </w:num>
  <w:num w:numId="17">
    <w:abstractNumId w:val="0"/>
  </w:num>
  <w:num w:numId="18">
    <w:abstractNumId w:val="9"/>
  </w:num>
  <w:num w:numId="19">
    <w:abstractNumId w:val="20"/>
  </w:num>
  <w:num w:numId="20">
    <w:abstractNumId w:val="22"/>
  </w:num>
  <w:num w:numId="21">
    <w:abstractNumId w:val="6"/>
  </w:num>
  <w:num w:numId="22">
    <w:abstractNumId w:val="15"/>
  </w:num>
  <w:num w:numId="23">
    <w:abstractNumId w:val="1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49"/>
    <w:rsid w:val="000028F2"/>
    <w:rsid w:val="000169EE"/>
    <w:rsid w:val="0002084C"/>
    <w:rsid w:val="000210BA"/>
    <w:rsid w:val="0002186A"/>
    <w:rsid w:val="00034045"/>
    <w:rsid w:val="00043288"/>
    <w:rsid w:val="00056D67"/>
    <w:rsid w:val="00057A02"/>
    <w:rsid w:val="00057D78"/>
    <w:rsid w:val="00061889"/>
    <w:rsid w:val="000830DF"/>
    <w:rsid w:val="00090829"/>
    <w:rsid w:val="00093125"/>
    <w:rsid w:val="000947A9"/>
    <w:rsid w:val="000A2C82"/>
    <w:rsid w:val="000A300A"/>
    <w:rsid w:val="000A7BD3"/>
    <w:rsid w:val="000B3B6D"/>
    <w:rsid w:val="000B6F70"/>
    <w:rsid w:val="000C09B5"/>
    <w:rsid w:val="000C2AF0"/>
    <w:rsid w:val="000C42D1"/>
    <w:rsid w:val="000D1665"/>
    <w:rsid w:val="000E1C81"/>
    <w:rsid w:val="000E30DD"/>
    <w:rsid w:val="000F4D6C"/>
    <w:rsid w:val="000F7926"/>
    <w:rsid w:val="00106313"/>
    <w:rsid w:val="001229A2"/>
    <w:rsid w:val="0013609C"/>
    <w:rsid w:val="0014223A"/>
    <w:rsid w:val="001521B4"/>
    <w:rsid w:val="0015235D"/>
    <w:rsid w:val="00172D18"/>
    <w:rsid w:val="00173200"/>
    <w:rsid w:val="0017350B"/>
    <w:rsid w:val="00176E6F"/>
    <w:rsid w:val="0018528D"/>
    <w:rsid w:val="00195971"/>
    <w:rsid w:val="001A476D"/>
    <w:rsid w:val="001C12A0"/>
    <w:rsid w:val="001C1E08"/>
    <w:rsid w:val="001C550B"/>
    <w:rsid w:val="001D0F37"/>
    <w:rsid w:val="001D4987"/>
    <w:rsid w:val="001D7FA0"/>
    <w:rsid w:val="001E3E1C"/>
    <w:rsid w:val="001E6670"/>
    <w:rsid w:val="001E6FE6"/>
    <w:rsid w:val="001F3D5B"/>
    <w:rsid w:val="001F575C"/>
    <w:rsid w:val="00216E85"/>
    <w:rsid w:val="00220509"/>
    <w:rsid w:val="00221CF5"/>
    <w:rsid w:val="002364CE"/>
    <w:rsid w:val="002368EC"/>
    <w:rsid w:val="00242187"/>
    <w:rsid w:val="00252FAC"/>
    <w:rsid w:val="002540B2"/>
    <w:rsid w:val="00257D71"/>
    <w:rsid w:val="002610F2"/>
    <w:rsid w:val="0026425D"/>
    <w:rsid w:val="00267DAD"/>
    <w:rsid w:val="002750E6"/>
    <w:rsid w:val="00275801"/>
    <w:rsid w:val="002759FE"/>
    <w:rsid w:val="0029180A"/>
    <w:rsid w:val="00293A4E"/>
    <w:rsid w:val="00296DF7"/>
    <w:rsid w:val="002A724E"/>
    <w:rsid w:val="002B3BAF"/>
    <w:rsid w:val="002B4147"/>
    <w:rsid w:val="002C61C9"/>
    <w:rsid w:val="002C79F5"/>
    <w:rsid w:val="002E48B2"/>
    <w:rsid w:val="002E5915"/>
    <w:rsid w:val="002E6DFB"/>
    <w:rsid w:val="002F02BA"/>
    <w:rsid w:val="002F1EBD"/>
    <w:rsid w:val="002F2D4B"/>
    <w:rsid w:val="00304511"/>
    <w:rsid w:val="003045EC"/>
    <w:rsid w:val="0031741E"/>
    <w:rsid w:val="00317872"/>
    <w:rsid w:val="0032087D"/>
    <w:rsid w:val="00332A2C"/>
    <w:rsid w:val="00340895"/>
    <w:rsid w:val="003443EE"/>
    <w:rsid w:val="00354233"/>
    <w:rsid w:val="00354711"/>
    <w:rsid w:val="00366175"/>
    <w:rsid w:val="003770AA"/>
    <w:rsid w:val="00380868"/>
    <w:rsid w:val="00381AEE"/>
    <w:rsid w:val="00381BB1"/>
    <w:rsid w:val="00382276"/>
    <w:rsid w:val="003828CA"/>
    <w:rsid w:val="003872C8"/>
    <w:rsid w:val="003909A6"/>
    <w:rsid w:val="003920BB"/>
    <w:rsid w:val="003A2506"/>
    <w:rsid w:val="003B1DB1"/>
    <w:rsid w:val="003B2FB8"/>
    <w:rsid w:val="003B3413"/>
    <w:rsid w:val="003B6E73"/>
    <w:rsid w:val="003C570D"/>
    <w:rsid w:val="003D04EE"/>
    <w:rsid w:val="003E6402"/>
    <w:rsid w:val="003F459F"/>
    <w:rsid w:val="00402DC4"/>
    <w:rsid w:val="00406A67"/>
    <w:rsid w:val="0041230E"/>
    <w:rsid w:val="00415D59"/>
    <w:rsid w:val="00417EB1"/>
    <w:rsid w:val="00423EDB"/>
    <w:rsid w:val="00426545"/>
    <w:rsid w:val="00443DB1"/>
    <w:rsid w:val="00447ADF"/>
    <w:rsid w:val="00450597"/>
    <w:rsid w:val="00451010"/>
    <w:rsid w:val="00462BCD"/>
    <w:rsid w:val="00463A9F"/>
    <w:rsid w:val="0046777B"/>
    <w:rsid w:val="004839D4"/>
    <w:rsid w:val="0048456D"/>
    <w:rsid w:val="0048471A"/>
    <w:rsid w:val="004860B1"/>
    <w:rsid w:val="0049640C"/>
    <w:rsid w:val="004B1B98"/>
    <w:rsid w:val="004C0B89"/>
    <w:rsid w:val="004C2303"/>
    <w:rsid w:val="004F4FC3"/>
    <w:rsid w:val="004F5FDD"/>
    <w:rsid w:val="00507194"/>
    <w:rsid w:val="00507BD8"/>
    <w:rsid w:val="005113C1"/>
    <w:rsid w:val="00515442"/>
    <w:rsid w:val="005160E7"/>
    <w:rsid w:val="005175C7"/>
    <w:rsid w:val="005231F0"/>
    <w:rsid w:val="005259E7"/>
    <w:rsid w:val="00525EB7"/>
    <w:rsid w:val="0054117F"/>
    <w:rsid w:val="0054258F"/>
    <w:rsid w:val="00542CE0"/>
    <w:rsid w:val="005449FA"/>
    <w:rsid w:val="00555628"/>
    <w:rsid w:val="00560F65"/>
    <w:rsid w:val="00561D82"/>
    <w:rsid w:val="00565725"/>
    <w:rsid w:val="0057122A"/>
    <w:rsid w:val="0058234F"/>
    <w:rsid w:val="00584E2A"/>
    <w:rsid w:val="00593178"/>
    <w:rsid w:val="00593743"/>
    <w:rsid w:val="005A2A39"/>
    <w:rsid w:val="005B17EE"/>
    <w:rsid w:val="005B52EC"/>
    <w:rsid w:val="005C23CA"/>
    <w:rsid w:val="005C3C70"/>
    <w:rsid w:val="005D0150"/>
    <w:rsid w:val="005D53A3"/>
    <w:rsid w:val="005E0029"/>
    <w:rsid w:val="005E5E46"/>
    <w:rsid w:val="005F5430"/>
    <w:rsid w:val="005F7FCE"/>
    <w:rsid w:val="006070AA"/>
    <w:rsid w:val="0060775D"/>
    <w:rsid w:val="00607BDF"/>
    <w:rsid w:val="0063502A"/>
    <w:rsid w:val="006378F1"/>
    <w:rsid w:val="00643AB2"/>
    <w:rsid w:val="00643EC8"/>
    <w:rsid w:val="006466A1"/>
    <w:rsid w:val="006470BB"/>
    <w:rsid w:val="00651AFB"/>
    <w:rsid w:val="006526DE"/>
    <w:rsid w:val="0065428D"/>
    <w:rsid w:val="00654529"/>
    <w:rsid w:val="00657546"/>
    <w:rsid w:val="0066035B"/>
    <w:rsid w:val="00663A3B"/>
    <w:rsid w:val="006647AA"/>
    <w:rsid w:val="00672180"/>
    <w:rsid w:val="006737D4"/>
    <w:rsid w:val="00682CAA"/>
    <w:rsid w:val="006870FE"/>
    <w:rsid w:val="006B172D"/>
    <w:rsid w:val="006B18C1"/>
    <w:rsid w:val="006B2C0C"/>
    <w:rsid w:val="006B5C61"/>
    <w:rsid w:val="006C7767"/>
    <w:rsid w:val="006D28F1"/>
    <w:rsid w:val="006D3B4D"/>
    <w:rsid w:val="006D72AD"/>
    <w:rsid w:val="006E09F7"/>
    <w:rsid w:val="006E1330"/>
    <w:rsid w:val="006E7794"/>
    <w:rsid w:val="006F23C7"/>
    <w:rsid w:val="006F5AE8"/>
    <w:rsid w:val="00703150"/>
    <w:rsid w:val="007212BD"/>
    <w:rsid w:val="00725B8B"/>
    <w:rsid w:val="00727391"/>
    <w:rsid w:val="007366B8"/>
    <w:rsid w:val="00744208"/>
    <w:rsid w:val="00752D1E"/>
    <w:rsid w:val="00760A21"/>
    <w:rsid w:val="007750C3"/>
    <w:rsid w:val="00776104"/>
    <w:rsid w:val="00782B88"/>
    <w:rsid w:val="00785C81"/>
    <w:rsid w:val="00790E0F"/>
    <w:rsid w:val="007910DD"/>
    <w:rsid w:val="007A1A41"/>
    <w:rsid w:val="007A2034"/>
    <w:rsid w:val="007A5022"/>
    <w:rsid w:val="007A5788"/>
    <w:rsid w:val="007B6546"/>
    <w:rsid w:val="007D120E"/>
    <w:rsid w:val="007D3A4C"/>
    <w:rsid w:val="007D3FE2"/>
    <w:rsid w:val="007D4C2E"/>
    <w:rsid w:val="007D5B92"/>
    <w:rsid w:val="007E3525"/>
    <w:rsid w:val="007E3C5E"/>
    <w:rsid w:val="007E4468"/>
    <w:rsid w:val="007E7158"/>
    <w:rsid w:val="007F5992"/>
    <w:rsid w:val="007F5AD6"/>
    <w:rsid w:val="00803CCD"/>
    <w:rsid w:val="00804819"/>
    <w:rsid w:val="00814C70"/>
    <w:rsid w:val="00815277"/>
    <w:rsid w:val="00815E0C"/>
    <w:rsid w:val="008213FC"/>
    <w:rsid w:val="00840171"/>
    <w:rsid w:val="00850B07"/>
    <w:rsid w:val="00852CEC"/>
    <w:rsid w:val="008615E6"/>
    <w:rsid w:val="00861CA5"/>
    <w:rsid w:val="00865097"/>
    <w:rsid w:val="00866770"/>
    <w:rsid w:val="00867244"/>
    <w:rsid w:val="008712B7"/>
    <w:rsid w:val="00885992"/>
    <w:rsid w:val="00885A47"/>
    <w:rsid w:val="008901B7"/>
    <w:rsid w:val="00893717"/>
    <w:rsid w:val="0089485B"/>
    <w:rsid w:val="008A2FD4"/>
    <w:rsid w:val="008B1609"/>
    <w:rsid w:val="008B6200"/>
    <w:rsid w:val="008D5227"/>
    <w:rsid w:val="008E7D0F"/>
    <w:rsid w:val="008F1C59"/>
    <w:rsid w:val="008F4BEE"/>
    <w:rsid w:val="00901981"/>
    <w:rsid w:val="00901AFB"/>
    <w:rsid w:val="00902D5E"/>
    <w:rsid w:val="00905B5D"/>
    <w:rsid w:val="00906A39"/>
    <w:rsid w:val="0093778F"/>
    <w:rsid w:val="00942FAF"/>
    <w:rsid w:val="00946D8C"/>
    <w:rsid w:val="009473CE"/>
    <w:rsid w:val="0096080F"/>
    <w:rsid w:val="0096164A"/>
    <w:rsid w:val="00964E87"/>
    <w:rsid w:val="00981FDC"/>
    <w:rsid w:val="009A0F09"/>
    <w:rsid w:val="009B0176"/>
    <w:rsid w:val="009B172F"/>
    <w:rsid w:val="009C0CE9"/>
    <w:rsid w:val="009C173A"/>
    <w:rsid w:val="009C4231"/>
    <w:rsid w:val="009D3971"/>
    <w:rsid w:val="009E08EF"/>
    <w:rsid w:val="009E33FB"/>
    <w:rsid w:val="009E36DB"/>
    <w:rsid w:val="009E6066"/>
    <w:rsid w:val="009E6200"/>
    <w:rsid w:val="009F0E12"/>
    <w:rsid w:val="009F205D"/>
    <w:rsid w:val="009F270F"/>
    <w:rsid w:val="00A006E0"/>
    <w:rsid w:val="00A01EDB"/>
    <w:rsid w:val="00A025AF"/>
    <w:rsid w:val="00A055E8"/>
    <w:rsid w:val="00A174D2"/>
    <w:rsid w:val="00A20332"/>
    <w:rsid w:val="00A245DD"/>
    <w:rsid w:val="00A40D49"/>
    <w:rsid w:val="00A40E3D"/>
    <w:rsid w:val="00A433E4"/>
    <w:rsid w:val="00A46C8E"/>
    <w:rsid w:val="00A610BE"/>
    <w:rsid w:val="00A62562"/>
    <w:rsid w:val="00A6577B"/>
    <w:rsid w:val="00A73D45"/>
    <w:rsid w:val="00A81867"/>
    <w:rsid w:val="00A84803"/>
    <w:rsid w:val="00A84C32"/>
    <w:rsid w:val="00A84F23"/>
    <w:rsid w:val="00A8663B"/>
    <w:rsid w:val="00A91331"/>
    <w:rsid w:val="00A92257"/>
    <w:rsid w:val="00A936D2"/>
    <w:rsid w:val="00AA0471"/>
    <w:rsid w:val="00AA0648"/>
    <w:rsid w:val="00AB1EA9"/>
    <w:rsid w:val="00AB555E"/>
    <w:rsid w:val="00AC1C7C"/>
    <w:rsid w:val="00AD09F8"/>
    <w:rsid w:val="00AD17E0"/>
    <w:rsid w:val="00AD2898"/>
    <w:rsid w:val="00AE63A7"/>
    <w:rsid w:val="00AF0FF4"/>
    <w:rsid w:val="00AF292E"/>
    <w:rsid w:val="00B03067"/>
    <w:rsid w:val="00B04AA0"/>
    <w:rsid w:val="00B102E9"/>
    <w:rsid w:val="00B148F2"/>
    <w:rsid w:val="00B218F5"/>
    <w:rsid w:val="00B24C1F"/>
    <w:rsid w:val="00B251AF"/>
    <w:rsid w:val="00B262A2"/>
    <w:rsid w:val="00B266C4"/>
    <w:rsid w:val="00B26D79"/>
    <w:rsid w:val="00B33FD5"/>
    <w:rsid w:val="00B43949"/>
    <w:rsid w:val="00B44BF6"/>
    <w:rsid w:val="00B50EF9"/>
    <w:rsid w:val="00B51B6C"/>
    <w:rsid w:val="00B53824"/>
    <w:rsid w:val="00B610E7"/>
    <w:rsid w:val="00B824AE"/>
    <w:rsid w:val="00B90F70"/>
    <w:rsid w:val="00B916DD"/>
    <w:rsid w:val="00B92813"/>
    <w:rsid w:val="00BA012C"/>
    <w:rsid w:val="00BA1A55"/>
    <w:rsid w:val="00BB6E5A"/>
    <w:rsid w:val="00BC251E"/>
    <w:rsid w:val="00BD042D"/>
    <w:rsid w:val="00BD295C"/>
    <w:rsid w:val="00BD4513"/>
    <w:rsid w:val="00BD757A"/>
    <w:rsid w:val="00BD7957"/>
    <w:rsid w:val="00BD7EA4"/>
    <w:rsid w:val="00BE05F1"/>
    <w:rsid w:val="00BE709D"/>
    <w:rsid w:val="00BF7F04"/>
    <w:rsid w:val="00C01033"/>
    <w:rsid w:val="00C15E70"/>
    <w:rsid w:val="00C20C29"/>
    <w:rsid w:val="00C30DCC"/>
    <w:rsid w:val="00C34D4F"/>
    <w:rsid w:val="00C42FBC"/>
    <w:rsid w:val="00C51574"/>
    <w:rsid w:val="00C56568"/>
    <w:rsid w:val="00C63CF9"/>
    <w:rsid w:val="00C65AAD"/>
    <w:rsid w:val="00C71F0B"/>
    <w:rsid w:val="00C73A0E"/>
    <w:rsid w:val="00C7604D"/>
    <w:rsid w:val="00C815C6"/>
    <w:rsid w:val="00C824F2"/>
    <w:rsid w:val="00C8513A"/>
    <w:rsid w:val="00C978E9"/>
    <w:rsid w:val="00CA5699"/>
    <w:rsid w:val="00CB5A93"/>
    <w:rsid w:val="00CD3EC5"/>
    <w:rsid w:val="00CE15AD"/>
    <w:rsid w:val="00CE18DE"/>
    <w:rsid w:val="00CE2655"/>
    <w:rsid w:val="00CE4C87"/>
    <w:rsid w:val="00CE521F"/>
    <w:rsid w:val="00CE5E14"/>
    <w:rsid w:val="00CF3B42"/>
    <w:rsid w:val="00D00020"/>
    <w:rsid w:val="00D0185F"/>
    <w:rsid w:val="00D02819"/>
    <w:rsid w:val="00D0440B"/>
    <w:rsid w:val="00D076EC"/>
    <w:rsid w:val="00D20C23"/>
    <w:rsid w:val="00D21704"/>
    <w:rsid w:val="00D52BE8"/>
    <w:rsid w:val="00D54FDD"/>
    <w:rsid w:val="00D56C1C"/>
    <w:rsid w:val="00D623D7"/>
    <w:rsid w:val="00D636DF"/>
    <w:rsid w:val="00D87F1C"/>
    <w:rsid w:val="00D97F19"/>
    <w:rsid w:val="00DA4573"/>
    <w:rsid w:val="00DA6456"/>
    <w:rsid w:val="00DB067F"/>
    <w:rsid w:val="00DB281C"/>
    <w:rsid w:val="00DC19C9"/>
    <w:rsid w:val="00DC57A3"/>
    <w:rsid w:val="00DD0186"/>
    <w:rsid w:val="00DD1844"/>
    <w:rsid w:val="00DD5663"/>
    <w:rsid w:val="00DD6697"/>
    <w:rsid w:val="00DE28B7"/>
    <w:rsid w:val="00DF61A4"/>
    <w:rsid w:val="00E00E9B"/>
    <w:rsid w:val="00E11B85"/>
    <w:rsid w:val="00E20048"/>
    <w:rsid w:val="00E3016B"/>
    <w:rsid w:val="00E476D7"/>
    <w:rsid w:val="00E80C07"/>
    <w:rsid w:val="00E84A26"/>
    <w:rsid w:val="00E86680"/>
    <w:rsid w:val="00E90006"/>
    <w:rsid w:val="00E93D80"/>
    <w:rsid w:val="00EC0B3F"/>
    <w:rsid w:val="00EC7178"/>
    <w:rsid w:val="00ED6CD5"/>
    <w:rsid w:val="00ED7D9A"/>
    <w:rsid w:val="00EE4E72"/>
    <w:rsid w:val="00EF633D"/>
    <w:rsid w:val="00F06FCF"/>
    <w:rsid w:val="00F14F69"/>
    <w:rsid w:val="00F1549B"/>
    <w:rsid w:val="00F224DE"/>
    <w:rsid w:val="00F22FF2"/>
    <w:rsid w:val="00F346DA"/>
    <w:rsid w:val="00F348CD"/>
    <w:rsid w:val="00F418C2"/>
    <w:rsid w:val="00F4660B"/>
    <w:rsid w:val="00F53181"/>
    <w:rsid w:val="00F63955"/>
    <w:rsid w:val="00F63CC1"/>
    <w:rsid w:val="00F7097A"/>
    <w:rsid w:val="00F819B1"/>
    <w:rsid w:val="00F82777"/>
    <w:rsid w:val="00F85FE5"/>
    <w:rsid w:val="00F87289"/>
    <w:rsid w:val="00F90BC5"/>
    <w:rsid w:val="00F94A00"/>
    <w:rsid w:val="00F96717"/>
    <w:rsid w:val="00F97097"/>
    <w:rsid w:val="00FA2D43"/>
    <w:rsid w:val="00FA3206"/>
    <w:rsid w:val="00FA48C5"/>
    <w:rsid w:val="00FA5141"/>
    <w:rsid w:val="00FB12A1"/>
    <w:rsid w:val="00FB1B7B"/>
    <w:rsid w:val="00FB4097"/>
    <w:rsid w:val="00FB53E0"/>
    <w:rsid w:val="00FC2AB8"/>
    <w:rsid w:val="00FC39AB"/>
    <w:rsid w:val="00FC3BEA"/>
    <w:rsid w:val="00FC3F1E"/>
    <w:rsid w:val="00FC4247"/>
    <w:rsid w:val="00FD2336"/>
    <w:rsid w:val="00FD2B4B"/>
    <w:rsid w:val="00FE2F71"/>
    <w:rsid w:val="00FE5228"/>
    <w:rsid w:val="00FF2062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AD86B9"/>
  <w15:chartTrackingRefBased/>
  <w15:docId w15:val="{30F6D8C4-89D7-4398-973B-79F4AC1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1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7A"/>
  </w:style>
  <w:style w:type="paragraph" w:styleId="Footer">
    <w:name w:val="footer"/>
    <w:basedOn w:val="Normal"/>
    <w:link w:val="FooterChar"/>
    <w:uiPriority w:val="99"/>
    <w:unhideWhenUsed/>
    <w:rsid w:val="00B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DF5F-D459-4D5D-B8D9-6AABCA37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539</Words>
  <Characters>3077</Characters>
  <Application>Microsoft Office Word</Application>
  <DocSecurity>0</DocSecurity>
  <PresentationFormat>15|.DOCX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Meeting Minutes DRAFT.docx</vt:lpstr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Meeting Minutes DRAFT.docx</dc:title>
  <dc:subject/>
  <dc:creator>Alison Davidson</dc:creator>
  <cp:keywords/>
  <dc:description/>
  <cp:lastModifiedBy>Michelle Isa-Atta</cp:lastModifiedBy>
  <cp:revision>20</cp:revision>
  <cp:lastPrinted>2021-09-09T20:46:00Z</cp:lastPrinted>
  <dcterms:created xsi:type="dcterms:W3CDTF">2022-08-11T06:33:00Z</dcterms:created>
  <dcterms:modified xsi:type="dcterms:W3CDTF">2022-08-11T07:52:00Z</dcterms:modified>
</cp:coreProperties>
</file>